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武汉工匠杯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职业技能大赛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相关情况征集表</w:t>
      </w:r>
    </w:p>
    <w:p>
      <w:pPr>
        <w:spacing w:line="54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填报单位（盖章）：                   填报日期：  年  月  日</w:t>
      </w:r>
    </w:p>
    <w:tbl>
      <w:tblPr>
        <w:tblStyle w:val="4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581"/>
        <w:gridCol w:w="1740"/>
        <w:gridCol w:w="1485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13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2581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40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职务</w:t>
            </w:r>
          </w:p>
        </w:tc>
        <w:tc>
          <w:tcPr>
            <w:tcW w:w="356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13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581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40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356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13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传真电话</w:t>
            </w:r>
          </w:p>
        </w:tc>
        <w:tc>
          <w:tcPr>
            <w:tcW w:w="2581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40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356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13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581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40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QQ号码</w:t>
            </w:r>
          </w:p>
        </w:tc>
        <w:tc>
          <w:tcPr>
            <w:tcW w:w="3566" w:type="dxa"/>
            <w:gridSpan w:val="2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13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4321" w:type="dxa"/>
            <w:gridSpan w:val="2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85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081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13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承办全市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竞赛意向</w:t>
            </w:r>
          </w:p>
        </w:tc>
        <w:tc>
          <w:tcPr>
            <w:tcW w:w="2581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竞赛项目</w:t>
            </w:r>
          </w:p>
        </w:tc>
        <w:tc>
          <w:tcPr>
            <w:tcW w:w="5306" w:type="dxa"/>
            <w:gridSpan w:val="3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曾获得荣誉或奖励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13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81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5306" w:type="dxa"/>
            <w:gridSpan w:val="3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13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81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5306" w:type="dxa"/>
            <w:gridSpan w:val="3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13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81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5306" w:type="dxa"/>
            <w:gridSpan w:val="3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13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81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5306" w:type="dxa"/>
            <w:gridSpan w:val="3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13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81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5306" w:type="dxa"/>
            <w:gridSpan w:val="3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4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近三年职业技能竞赛工作相关情况</w:t>
            </w:r>
          </w:p>
        </w:tc>
        <w:tc>
          <w:tcPr>
            <w:tcW w:w="7887" w:type="dxa"/>
            <w:gridSpan w:val="4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8" w:hRule="atLeast"/>
          <w:jc w:val="center"/>
        </w:trPr>
        <w:tc>
          <w:tcPr>
            <w:tcW w:w="1813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主要情况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概述</w:t>
            </w:r>
          </w:p>
        </w:tc>
        <w:tc>
          <w:tcPr>
            <w:tcW w:w="7887" w:type="dxa"/>
            <w:gridSpan w:val="4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请简述在领域内的综合水平及核心优势（如设备、场地、专家团队等方面，字数不超过200字）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atLeast"/>
          <w:jc w:val="center"/>
        </w:trPr>
        <w:tc>
          <w:tcPr>
            <w:tcW w:w="1813" w:type="dxa"/>
            <w:vMerge w:val="continue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7887" w:type="dxa"/>
            <w:gridSpan w:val="4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请简述承办竞赛的基本计划（如政策、经费等方面支持，场地、设备及人员配备，字数不超过200字）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其他建议</w:t>
            </w:r>
          </w:p>
        </w:tc>
        <w:tc>
          <w:tcPr>
            <w:tcW w:w="7887" w:type="dxa"/>
            <w:gridSpan w:val="4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武汉工匠杯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职业技能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赛申报表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                    填报日期：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2088"/>
        <w:gridCol w:w="1470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竞赛名称</w:t>
            </w:r>
          </w:p>
        </w:tc>
        <w:tc>
          <w:tcPr>
            <w:tcW w:w="5741" w:type="dxa"/>
            <w:gridSpan w:val="3"/>
            <w:vAlign w:val="center"/>
          </w:tcPr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竞赛时间</w:t>
            </w:r>
          </w:p>
        </w:tc>
        <w:tc>
          <w:tcPr>
            <w:tcW w:w="20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  点</w:t>
            </w:r>
          </w:p>
        </w:tc>
        <w:tc>
          <w:tcPr>
            <w:tcW w:w="218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组织（承办）单位</w:t>
            </w:r>
          </w:p>
        </w:tc>
        <w:tc>
          <w:tcPr>
            <w:tcW w:w="574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竞赛类别</w:t>
            </w:r>
          </w:p>
        </w:tc>
        <w:tc>
          <w:tcPr>
            <w:tcW w:w="5741" w:type="dxa"/>
            <w:gridSpan w:val="3"/>
            <w:vAlign w:val="center"/>
          </w:tcPr>
          <w:p>
            <w:pPr>
              <w:tabs>
                <w:tab w:val="left" w:pos="810"/>
              </w:tabs>
              <w:spacing w:line="5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竞赛职业（工种）</w:t>
            </w:r>
          </w:p>
        </w:tc>
        <w:tc>
          <w:tcPr>
            <w:tcW w:w="574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78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参赛范围对象及人数</w:t>
            </w:r>
          </w:p>
        </w:tc>
        <w:tc>
          <w:tcPr>
            <w:tcW w:w="574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278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奖励措施</w:t>
            </w:r>
          </w:p>
        </w:tc>
        <w:tc>
          <w:tcPr>
            <w:tcW w:w="574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78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主管部门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  见</w:t>
            </w:r>
          </w:p>
        </w:tc>
        <w:tc>
          <w:tcPr>
            <w:tcW w:w="5741" w:type="dxa"/>
            <w:gridSpan w:val="3"/>
            <w:vAlign w:val="bottom"/>
          </w:tcPr>
          <w:p>
            <w:pPr>
              <w:tabs>
                <w:tab w:val="left" w:pos="1590"/>
                <w:tab w:val="center" w:pos="2822"/>
              </w:tabs>
              <w:spacing w:line="5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盖  章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78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市人力资源和社会 保障局意见</w:t>
            </w:r>
          </w:p>
        </w:tc>
        <w:tc>
          <w:tcPr>
            <w:tcW w:w="574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盖  章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8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  注</w:t>
            </w:r>
          </w:p>
        </w:tc>
        <w:tc>
          <w:tcPr>
            <w:tcW w:w="574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武汉工匠杯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职业技能大赛参考项目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一、世赛选拔项目（共63项）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（一）运输与物流（7项）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飞机维修、车身修理、汽车技术、汽车喷漆、重型车辆维修、货运代理、轨道车辆技术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（二）结构与建筑技术（13项）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砌筑、家具制作、木工、混凝土建筑、电气装置、精细木工、园艺、油漆与装饰、抹灰与隔墙系统、管道与制暖、制冷与空调、瓷砖贴面、建筑信息建模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（三）制造与工程技术（21项）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数控铣、数控车、建筑金属构造、电子技术、工业控制、工业机械、制造团队挑战赛、CAD 机械设计、机电一体化、移动机器人、塑料模具工程、原型制作、焊接、水处理技术、化学实验室技术、增材制造、工业设计技术、工业4.0、光电技术、可再生能源、机器人系统集成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（四）信息与通信技术（8项）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信息网络布线、网络系统管理、商务软件解决方案、印刷媒体技术、网站设计与开发、云计算、网络安全、移动应用开发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（五）创意艺术与时尚（6项）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时装技术、花艺、平面设计技术、珠宝加工、商品展示技术、3D数字游戏艺术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（六）社会及个人服务（8项）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烘焙、美容、糖艺/西点制作、烹饪（西餐）、美发、健康和社会照护、餐厅服务、酒店接待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二、国赛精选项目（共23项）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数控车、数控铣、电工、装配钳工、焊接、电子技术、CAD机械设计、汽车维修、新能源汽车智能化技术、木工、砌筑、室内装饰设计、网络系统管理、物联网技术、信息网络布线、珠宝加工、时装技术、健康照护、餐厅服务、西式烹调、烘焙、茶艺、社会体育指导（健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三、市级重点项目（共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黑体"/>
          <w:sz w:val="30"/>
          <w:szCs w:val="30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快递员、</w:t>
      </w:r>
      <w:r>
        <w:rPr>
          <w:rFonts w:hint="eastAsia" w:ascii="仿宋_GB2312" w:hAnsi="仿宋_GB2312" w:eastAsia="仿宋_GB2312" w:cs="仿宋_GB2312"/>
          <w:sz w:val="30"/>
          <w:szCs w:val="30"/>
        </w:rPr>
        <w:t>养老护理、移动机器人、无人机装调、时装技术、网络与信息安全、茶艺、中式烹调（热干面制作）、糖艺/西点、调酒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师</w:t>
      </w:r>
      <w:r>
        <w:rPr>
          <w:rFonts w:hint="eastAsia" w:ascii="仿宋_GB2312" w:hAnsi="仿宋_GB2312" w:eastAsia="仿宋_GB2312" w:cs="仿宋_GB2312"/>
          <w:sz w:val="30"/>
          <w:szCs w:val="30"/>
        </w:rPr>
        <w:t>、网络营销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35E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lixin</dc:creator>
  <cp:lastModifiedBy>陶陶</cp:lastModifiedBy>
  <dcterms:modified xsi:type="dcterms:W3CDTF">2022-01-17T06:46:58Z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BC5D8289621246C8A9836ADB9F3B3C99</vt:lpwstr>
  </property>
</Properties>
</file>