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武汉市零工驿站申请表</w:t>
      </w:r>
    </w:p>
    <w:tbl>
      <w:tblPr>
        <w:tblStyle w:val="4"/>
        <w:tblpPr w:leftFromText="180" w:rightFromText="180" w:vertAnchor="text" w:tblpX="-178" w:tblpY="209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560"/>
        <w:gridCol w:w="150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单位名称</w:t>
            </w:r>
          </w:p>
        </w:tc>
        <w:tc>
          <w:tcPr>
            <w:tcW w:w="7142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办公地址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邮政编码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负责人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办公电话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联系人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办公电话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9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服务区面积</w:t>
            </w:r>
          </w:p>
        </w:tc>
        <w:tc>
          <w:tcPr>
            <w:tcW w:w="35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员工人数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单位简介服务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范围</w:t>
            </w:r>
          </w:p>
        </w:tc>
        <w:tc>
          <w:tcPr>
            <w:tcW w:w="7142" w:type="dxa"/>
            <w:gridSpan w:val="3"/>
            <w:noWrap w:val="0"/>
            <w:vAlign w:val="bottom"/>
          </w:tcPr>
          <w:p>
            <w:pPr>
              <w:wordWrap w:val="0"/>
              <w:spacing w:line="480" w:lineRule="exact"/>
              <w:ind w:firstLine="2160" w:firstLineChars="90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单位申请意见</w:t>
            </w:r>
          </w:p>
        </w:tc>
        <w:tc>
          <w:tcPr>
            <w:tcW w:w="7142" w:type="dxa"/>
            <w:gridSpan w:val="3"/>
            <w:noWrap w:val="0"/>
            <w:vAlign w:val="bottom"/>
          </w:tcPr>
          <w:p>
            <w:pPr>
              <w:wordWrap w:val="0"/>
              <w:spacing w:line="480" w:lineRule="exact"/>
              <w:ind w:firstLine="2160" w:firstLineChars="900"/>
              <w:jc w:val="righ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负责人签名（公章）：       </w:t>
            </w:r>
          </w:p>
          <w:p>
            <w:pPr>
              <w:wordWrap w:val="0"/>
              <w:spacing w:line="480" w:lineRule="exact"/>
              <w:ind w:firstLine="2160" w:firstLineChars="9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区就业部门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初核意见</w:t>
            </w:r>
          </w:p>
        </w:tc>
        <w:tc>
          <w:tcPr>
            <w:tcW w:w="7142" w:type="dxa"/>
            <w:gridSpan w:val="3"/>
            <w:noWrap w:val="0"/>
            <w:vAlign w:val="bottom"/>
          </w:tcPr>
          <w:p>
            <w:pPr>
              <w:ind w:left="2123" w:hanging="2160" w:hangingChars="9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签名（公章）：                   </w:t>
            </w:r>
          </w:p>
          <w:p>
            <w:pPr>
              <w:tabs>
                <w:tab w:val="left" w:pos="4242"/>
              </w:tabs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区人力资源（社会保障）部门审核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意见</w:t>
            </w:r>
          </w:p>
        </w:tc>
        <w:tc>
          <w:tcPr>
            <w:tcW w:w="7142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ind w:left="2123" w:hanging="2160" w:hangingChars="90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签名（公章）：   </w:t>
            </w:r>
          </w:p>
          <w:p>
            <w:pPr>
              <w:tabs>
                <w:tab w:val="left" w:pos="4242"/>
              </w:tabs>
              <w:spacing w:line="48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年    月    日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方正仿宋_GBK" w:cs="Times New Roman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</w:rPr>
        <w:t>说明：</w:t>
      </w:r>
    </w:p>
    <w:p>
      <w:pPr>
        <w:spacing w:line="360" w:lineRule="exact"/>
        <w:ind w:firstLine="480" w:firstLineChars="200"/>
        <w:rPr>
          <w:rFonts w:hint="default" w:ascii="Times New Roman" w:hAnsi="Times New Roman" w:eastAsia="方正仿宋_GBK" w:cs="Times New Roman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</w:rPr>
        <w:t>1.本表一式两份，由单位如实填写，表格不够，可另附页填写。</w:t>
      </w:r>
    </w:p>
    <w:p>
      <w:pPr>
        <w:spacing w:line="360" w:lineRule="exact"/>
        <w:ind w:firstLine="480" w:firstLineChars="200"/>
        <w:rPr>
          <w:rFonts w:ascii="Times New Roman" w:hAnsi="Times New Roman" w:eastAsia="黑体"/>
          <w:b/>
          <w:bCs/>
          <w:sz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</w:rPr>
        <w:t>2.单位申请时需同时递交以下附件：营业执照（组织机构代码证）、人力资源服务登记备案证复印件（加盖公章，验原件）；法人代表身份证复印件（加盖公章，验原件）；机构简介、发展计划及经营规模（加盖公章）；所获荣誉及奖励证明材料（加盖公章）；诚信经营承诺书（加盖公章）；区就业部门要求的其他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A6CC2"/>
    <w:rsid w:val="229A4CF5"/>
    <w:rsid w:val="2DEA6CC2"/>
    <w:rsid w:val="591B11E6"/>
    <w:rsid w:val="7AA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eastAsia="方正仿宋_GBK"/>
      <w:snapToGrid w:val="0"/>
      <w:kern w:val="0"/>
      <w:szCs w:val="20"/>
    </w:rPr>
  </w:style>
  <w:style w:type="table" w:styleId="4">
    <w:name w:val="Table Grid"/>
    <w:basedOn w:val="3"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2024-11-21T03:24:00Z</dcterms:created>
  <dc:creator>刘增超</dc:creator>
  <cp:lastModifiedBy>刘增超</cp:lastModifiedBy>
  <dcterms:modified xsi:type="dcterms:W3CDTF">2024-11-21T03:25:41Z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